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FB400" w14:textId="467FFABD" w:rsidR="0011381D" w:rsidRPr="00361711" w:rsidRDefault="0011381D" w:rsidP="00206B9B">
      <w:pPr>
        <w:pStyle w:val="NoSpacing"/>
        <w:tabs>
          <w:tab w:val="left" w:pos="6390"/>
          <w:tab w:val="left" w:pos="9000"/>
        </w:tabs>
        <w:jc w:val="right"/>
        <w:rPr>
          <w:rFonts w:ascii="Times New Roman" w:hAnsi="Times New Roman" w:cs="Times New Roman"/>
          <w:b/>
          <w:i/>
          <w:sz w:val="28"/>
          <w:szCs w:val="28"/>
          <w:lang w:val="en-CA"/>
        </w:rPr>
      </w:pPr>
      <w:bookmarkStart w:id="0" w:name="_GoBack"/>
      <w:bookmarkEnd w:id="0"/>
      <w:r w:rsidRPr="00361711">
        <w:rPr>
          <w:rFonts w:ascii="Times New Roman" w:hAnsi="Times New Roman" w:cs="Times New Roman"/>
          <w:b/>
          <w:i/>
          <w:sz w:val="28"/>
          <w:szCs w:val="28"/>
        </w:rPr>
        <w:t xml:space="preserve">Docket No. </w:t>
      </w:r>
      <w:r w:rsidR="00E75070">
        <w:rPr>
          <w:rFonts w:ascii="Times New Roman" w:hAnsi="Times New Roman" w:cs="Times New Roman"/>
          <w:b/>
          <w:i/>
          <w:sz w:val="28"/>
          <w:szCs w:val="28"/>
        </w:rPr>
        <w:t>50816</w:t>
      </w:r>
    </w:p>
    <w:p w14:paraId="11E964CE" w14:textId="77777777" w:rsidR="0002012B" w:rsidRPr="00361711" w:rsidRDefault="0002012B" w:rsidP="0002012B">
      <w:pPr>
        <w:pStyle w:val="NoSpacing"/>
        <w:rPr>
          <w:rFonts w:ascii="Times New Roman" w:hAnsi="Times New Roman" w:cs="Times New Roman"/>
          <w:sz w:val="28"/>
          <w:szCs w:val="28"/>
        </w:rPr>
      </w:pPr>
    </w:p>
    <w:p w14:paraId="41CCEF87"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6E0DECD3" w14:textId="706085F6" w:rsidR="00581963" w:rsidRPr="00361711" w:rsidRDefault="00E75070" w:rsidP="00581963">
      <w:pPr>
        <w:pStyle w:val="NoSpacing"/>
        <w:jc w:val="center"/>
        <w:rPr>
          <w:rFonts w:ascii="Times New Roman" w:hAnsi="Times New Roman" w:cs="Times New Roman"/>
          <w:sz w:val="24"/>
          <w:szCs w:val="24"/>
        </w:rPr>
      </w:pPr>
      <w:r>
        <w:rPr>
          <w:rFonts w:ascii="Times New Roman" w:hAnsi="Times New Roman" w:cs="Times New Roman"/>
          <w:sz w:val="24"/>
          <w:szCs w:val="24"/>
        </w:rPr>
        <w:t>VILLAGE OF VINTON</w:t>
      </w:r>
      <w:r w:rsidR="00A83220" w:rsidRPr="00361711">
        <w:rPr>
          <w:rFonts w:ascii="Times New Roman" w:hAnsi="Times New Roman" w:cs="Times New Roman"/>
          <w:sz w:val="24"/>
          <w:szCs w:val="24"/>
        </w:rPr>
        <w:t>,</w:t>
      </w:r>
      <w:r w:rsidR="00431DF8" w:rsidRPr="00361711">
        <w:rPr>
          <w:rFonts w:ascii="Times New Roman" w:hAnsi="Times New Roman" w:cs="Times New Roman"/>
          <w:sz w:val="24"/>
          <w:szCs w:val="24"/>
        </w:rPr>
        <w:t xml:space="preserve"> </w:t>
      </w:r>
      <w:r w:rsidR="00A83220" w:rsidRPr="00361711">
        <w:rPr>
          <w:rFonts w:ascii="Times New Roman" w:hAnsi="Times New Roman" w:cs="Times New Roman"/>
          <w:sz w:val="24"/>
          <w:szCs w:val="24"/>
        </w:rPr>
        <w:t xml:space="preserve">CERTIFICATE OF CONVENIENCE AND NECESSITY (CCN) NO. </w:t>
      </w:r>
      <w:r>
        <w:rPr>
          <w:rFonts w:ascii="Times New Roman" w:hAnsi="Times New Roman" w:cs="Times New Roman"/>
          <w:sz w:val="24"/>
          <w:szCs w:val="24"/>
        </w:rPr>
        <w:t>13269</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NOTICE OF INTENT TO PURCHASE </w:t>
      </w:r>
      <w:r>
        <w:rPr>
          <w:rFonts w:ascii="Times New Roman" w:hAnsi="Times New Roman" w:cs="Times New Roman"/>
          <w:sz w:val="24"/>
          <w:szCs w:val="24"/>
        </w:rPr>
        <w:t>WATER</w:t>
      </w:r>
      <w:r w:rsidR="00581963" w:rsidRPr="00361711">
        <w:rPr>
          <w:rFonts w:ascii="Times New Roman" w:hAnsi="Times New Roman" w:cs="Times New Roman"/>
          <w:sz w:val="24"/>
          <w:szCs w:val="24"/>
        </w:rPr>
        <w:t xml:space="preserve"> FACILITIES AND TO TRANSFER </w:t>
      </w:r>
      <w:r>
        <w:rPr>
          <w:rFonts w:ascii="Times New Roman" w:hAnsi="Times New Roman" w:cs="Times New Roman"/>
          <w:sz w:val="24"/>
          <w:szCs w:val="24"/>
        </w:rPr>
        <w:t>WATER</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SERVICE AREA UNDER CCN NO. </w:t>
      </w:r>
      <w:r>
        <w:rPr>
          <w:rFonts w:ascii="Times New Roman" w:hAnsi="Times New Roman" w:cs="Times New Roman"/>
          <w:sz w:val="24"/>
          <w:szCs w:val="24"/>
        </w:rPr>
        <w:t>12563</w:t>
      </w:r>
      <w:r w:rsidR="00581963" w:rsidRPr="00361711">
        <w:rPr>
          <w:rFonts w:ascii="Times New Roman" w:hAnsi="Times New Roman" w:cs="Times New Roman"/>
          <w:sz w:val="24"/>
          <w:szCs w:val="24"/>
        </w:rPr>
        <w:t xml:space="preserve"> FROM </w:t>
      </w:r>
      <w:r>
        <w:rPr>
          <w:rFonts w:ascii="Times New Roman" w:hAnsi="Times New Roman" w:cs="Times New Roman"/>
          <w:sz w:val="24"/>
          <w:szCs w:val="24"/>
        </w:rPr>
        <w:t>VINTON HILLS ALEGRE, LLC</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IN </w:t>
      </w:r>
      <w:r>
        <w:rPr>
          <w:rFonts w:ascii="Times New Roman" w:hAnsi="Times New Roman" w:cs="Times New Roman"/>
          <w:sz w:val="24"/>
          <w:szCs w:val="24"/>
        </w:rPr>
        <w:t>EL PASO</w:t>
      </w:r>
      <w:r w:rsidR="00E47577">
        <w:rPr>
          <w:rFonts w:ascii="Times New Roman" w:hAnsi="Times New Roman" w:cs="Times New Roman"/>
          <w:sz w:val="24"/>
          <w:szCs w:val="24"/>
        </w:rPr>
        <w:t xml:space="preserve"> COUNTY</w:t>
      </w:r>
      <w:r w:rsidR="00581963" w:rsidRPr="00361711">
        <w:rPr>
          <w:rFonts w:ascii="Times New Roman" w:hAnsi="Times New Roman" w:cs="Times New Roman"/>
          <w:sz w:val="24"/>
          <w:szCs w:val="24"/>
        </w:rPr>
        <w:t>, TEXAS</w:t>
      </w:r>
    </w:p>
    <w:p w14:paraId="2743523D" w14:textId="77777777" w:rsidR="00B263B2" w:rsidRPr="00637AF4" w:rsidRDefault="00B263B2" w:rsidP="00B263B2">
      <w:pPr>
        <w:pStyle w:val="NoSpacing"/>
        <w:rPr>
          <w:rFonts w:ascii="Times New Roman" w:hAnsi="Times New Roman" w:cs="Times New Roman"/>
        </w:rPr>
      </w:pPr>
    </w:p>
    <w:p w14:paraId="5CB6C41A"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0B1070">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6A8E0065"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64B2128F"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1E7ED90F"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0359D784"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28AD85DF"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23F58837" w14:textId="77777777" w:rsidR="000B112A" w:rsidRPr="00637AF4" w:rsidRDefault="000B112A" w:rsidP="00637AF4">
      <w:pPr>
        <w:pStyle w:val="NoSpacing"/>
        <w:jc w:val="both"/>
        <w:rPr>
          <w:rFonts w:ascii="Times New Roman" w:hAnsi="Times New Roman" w:cs="Times New Roman"/>
        </w:rPr>
      </w:pPr>
    </w:p>
    <w:p w14:paraId="1D777568" w14:textId="5268E868" w:rsidR="00A83220" w:rsidRPr="000B112A" w:rsidRDefault="00363285" w:rsidP="00A83220">
      <w:pPr>
        <w:pStyle w:val="NoSpacing"/>
        <w:tabs>
          <w:tab w:val="left" w:pos="4320"/>
          <w:tab w:val="left" w:pos="6480"/>
          <w:tab w:val="right" w:pos="9360"/>
        </w:tabs>
        <w:rPr>
          <w:rFonts w:ascii="Times New Roman" w:hAnsi="Times New Roman" w:cs="Times New Roman"/>
          <w:sz w:val="24"/>
          <w:szCs w:val="24"/>
          <w:u w:val="single"/>
        </w:rPr>
      </w:pPr>
      <w:r w:rsidRPr="001F47A9">
        <w:rPr>
          <w:rFonts w:ascii="Times New Roman" w:hAnsi="Times New Roman" w:cs="Times New Roman"/>
          <w:sz w:val="24"/>
          <w:szCs w:val="24"/>
          <w:u w:val="single"/>
        </w:rPr>
        <w:t xml:space="preserve">Village of </w:t>
      </w:r>
      <w:proofErr w:type="gramStart"/>
      <w:r w:rsidRPr="001F47A9">
        <w:rPr>
          <w:rFonts w:ascii="Times New Roman" w:hAnsi="Times New Roman" w:cs="Times New Roman"/>
          <w:sz w:val="24"/>
          <w:szCs w:val="24"/>
          <w:u w:val="single"/>
        </w:rPr>
        <w:t>Vinton</w:t>
      </w:r>
      <w:r w:rsidR="00A83220" w:rsidRPr="001F47A9">
        <w:rPr>
          <w:rFonts w:ascii="Times New Roman" w:hAnsi="Times New Roman" w:cs="Times New Roman"/>
          <w:sz w:val="24"/>
          <w:szCs w:val="24"/>
          <w:u w:val="single"/>
        </w:rPr>
        <w:t xml:space="preserve">  </w:t>
      </w:r>
      <w:r w:rsidR="00A83220" w:rsidRPr="001F47A9">
        <w:rPr>
          <w:rFonts w:ascii="Times New Roman" w:hAnsi="Times New Roman" w:cs="Times New Roman"/>
          <w:sz w:val="24"/>
          <w:szCs w:val="24"/>
          <w:u w:val="single"/>
        </w:rPr>
        <w:tab/>
      </w:r>
      <w:proofErr w:type="gramEnd"/>
      <w:r w:rsidR="001F47A9" w:rsidRPr="001F47A9">
        <w:rPr>
          <w:rFonts w:ascii="Times New Roman" w:hAnsi="Times New Roman" w:cs="Times New Roman"/>
          <w:sz w:val="24"/>
          <w:szCs w:val="24"/>
          <w:u w:val="single"/>
        </w:rPr>
        <w:t>436 E. Vinton Road</w:t>
      </w:r>
      <w:r w:rsidR="00A83220" w:rsidRPr="001F47A9">
        <w:rPr>
          <w:rFonts w:ascii="Times New Roman" w:hAnsi="Times New Roman" w:cs="Times New Roman"/>
          <w:sz w:val="24"/>
          <w:szCs w:val="24"/>
          <w:u w:val="single"/>
        </w:rPr>
        <w:t xml:space="preserve"> </w:t>
      </w:r>
      <w:r w:rsidR="00A83220" w:rsidRPr="001F47A9">
        <w:rPr>
          <w:rFonts w:ascii="Times New Roman" w:hAnsi="Times New Roman" w:cs="Times New Roman"/>
          <w:sz w:val="24"/>
          <w:szCs w:val="24"/>
          <w:u w:val="single"/>
        </w:rPr>
        <w:tab/>
      </w:r>
      <w:r w:rsidR="001F47A9" w:rsidRPr="001F47A9">
        <w:rPr>
          <w:rFonts w:ascii="Times New Roman" w:hAnsi="Times New Roman" w:cs="Times New Roman"/>
          <w:sz w:val="24"/>
          <w:szCs w:val="24"/>
          <w:u w:val="single"/>
        </w:rPr>
        <w:t>Vinton</w:t>
      </w:r>
      <w:r w:rsidR="00A83220" w:rsidRPr="001F47A9">
        <w:rPr>
          <w:rFonts w:ascii="Times New Roman" w:hAnsi="Times New Roman" w:cs="Times New Roman"/>
          <w:sz w:val="24"/>
          <w:szCs w:val="24"/>
          <w:u w:val="single"/>
        </w:rPr>
        <w:t xml:space="preserve">, TX  </w:t>
      </w:r>
      <w:r w:rsidR="00A83220" w:rsidRPr="001F47A9">
        <w:rPr>
          <w:rFonts w:ascii="Times New Roman" w:hAnsi="Times New Roman" w:cs="Times New Roman"/>
          <w:sz w:val="24"/>
          <w:szCs w:val="24"/>
          <w:u w:val="single"/>
        </w:rPr>
        <w:tab/>
      </w:r>
      <w:r w:rsidR="001F47A9">
        <w:rPr>
          <w:rFonts w:ascii="Times New Roman" w:hAnsi="Times New Roman" w:cs="Times New Roman"/>
          <w:sz w:val="24"/>
          <w:szCs w:val="24"/>
          <w:u w:val="single"/>
        </w:rPr>
        <w:t>79281</w:t>
      </w:r>
    </w:p>
    <w:p w14:paraId="0ADFDEF1" w14:textId="77777777" w:rsidR="00B72768"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B72768" w:rsidRPr="00361711">
        <w:rPr>
          <w:rFonts w:ascii="Times New Roman" w:hAnsi="Times New Roman" w:cs="Times New Roman"/>
          <w:sz w:val="18"/>
          <w:szCs w:val="18"/>
        </w:rPr>
        <w:t>(Purchaser’s Name)</w:t>
      </w:r>
      <w:r w:rsidR="00B72768" w:rsidRPr="00361711">
        <w:rPr>
          <w:rFonts w:ascii="Times New Roman" w:hAnsi="Times New Roman" w:cs="Times New Roman"/>
          <w:sz w:val="18"/>
          <w:szCs w:val="18"/>
        </w:rPr>
        <w:tab/>
        <w:t>(Address)</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00B72768"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(Zip Code)</w:t>
      </w:r>
    </w:p>
    <w:p w14:paraId="497873F4" w14:textId="77777777" w:rsidR="00B263B2" w:rsidRPr="00637AF4" w:rsidRDefault="00B263B2" w:rsidP="00637AF4">
      <w:pPr>
        <w:pStyle w:val="NoSpacing"/>
        <w:jc w:val="both"/>
        <w:rPr>
          <w:rFonts w:ascii="Times New Roman" w:hAnsi="Times New Roman" w:cs="Times New Roman"/>
        </w:rPr>
      </w:pPr>
    </w:p>
    <w:p w14:paraId="2D053E85" w14:textId="12BEE0F8" w:rsidR="00A83220" w:rsidRPr="0054675C" w:rsidRDefault="00A83220" w:rsidP="00A83220">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w:t>
      </w:r>
      <w:proofErr w:type="gramStart"/>
      <w:r w:rsidRPr="0054675C">
        <w:rPr>
          <w:rFonts w:ascii="Times New Roman" w:hAnsi="Times New Roman" w:cs="Times New Roman"/>
          <w:sz w:val="24"/>
          <w:szCs w:val="24"/>
        </w:rPr>
        <w:t>submitted an application</w:t>
      </w:r>
      <w:proofErr w:type="gramEnd"/>
      <w:r w:rsidRPr="0054675C">
        <w:rPr>
          <w:rFonts w:ascii="Times New Roman" w:hAnsi="Times New Roman" w:cs="Times New Roman"/>
          <w:sz w:val="24"/>
          <w:szCs w:val="24"/>
        </w:rPr>
        <w:t xml:space="preserve"> with the Public Utility Commission of Texas (Commission) to purchase </w:t>
      </w:r>
      <w:r w:rsidR="002863C1">
        <w:rPr>
          <w:rFonts w:ascii="Times New Roman" w:hAnsi="Times New Roman" w:cs="Times New Roman"/>
          <w:sz w:val="24"/>
          <w:szCs w:val="24"/>
          <w:u w:val="single"/>
        </w:rPr>
        <w:t>Vinton Hills Alegre, LLC</w:t>
      </w:r>
      <w:r w:rsidRPr="0054675C">
        <w:rPr>
          <w:rFonts w:ascii="Times New Roman" w:hAnsi="Times New Roman" w:cs="Times New Roman"/>
          <w:sz w:val="24"/>
          <w:szCs w:val="24"/>
        </w:rPr>
        <w:t xml:space="preserve"> water facilities and to transfer water certificated service area under CCN No. </w:t>
      </w:r>
      <w:r w:rsidR="002863C1">
        <w:rPr>
          <w:rFonts w:ascii="Times New Roman" w:hAnsi="Times New Roman" w:cs="Times New Roman"/>
          <w:sz w:val="24"/>
          <w:szCs w:val="24"/>
          <w:u w:val="single"/>
        </w:rPr>
        <w:t>12563 and</w:t>
      </w:r>
      <w:r w:rsidRPr="0054675C">
        <w:rPr>
          <w:rFonts w:ascii="Times New Roman" w:hAnsi="Times New Roman" w:cs="Times New Roman"/>
          <w:sz w:val="24"/>
          <w:szCs w:val="24"/>
          <w:u w:val="single"/>
        </w:rPr>
        <w:t xml:space="preserve"> </w:t>
      </w:r>
      <w:r w:rsidR="002863C1">
        <w:rPr>
          <w:rFonts w:ascii="Times New Roman" w:hAnsi="Times New Roman" w:cs="Times New Roman"/>
          <w:sz w:val="24"/>
          <w:szCs w:val="24"/>
          <w:u w:val="single"/>
        </w:rPr>
        <w:t>Vinton Hills Alegre, LLC</w:t>
      </w:r>
      <w:r w:rsidRPr="0054675C">
        <w:rPr>
          <w:rFonts w:ascii="Times New Roman" w:hAnsi="Times New Roman" w:cs="Times New Roman"/>
          <w:sz w:val="24"/>
          <w:szCs w:val="24"/>
        </w:rPr>
        <w:t xml:space="preserve">, in </w:t>
      </w:r>
      <w:r w:rsidR="002863C1">
        <w:rPr>
          <w:rFonts w:ascii="Times New Roman" w:hAnsi="Times New Roman" w:cs="Times New Roman"/>
          <w:sz w:val="24"/>
          <w:szCs w:val="24"/>
          <w:u w:val="single"/>
        </w:rPr>
        <w:t>El Paso</w:t>
      </w:r>
      <w:r w:rsidRPr="0054675C">
        <w:rPr>
          <w:rFonts w:ascii="Times New Roman" w:hAnsi="Times New Roman" w:cs="Times New Roman"/>
          <w:sz w:val="24"/>
          <w:szCs w:val="24"/>
          <w:u w:val="single"/>
        </w:rPr>
        <w:t xml:space="preserve"> </w:t>
      </w:r>
      <w:r w:rsidRPr="0054675C">
        <w:rPr>
          <w:rFonts w:ascii="Times New Roman" w:hAnsi="Times New Roman" w:cs="Times New Roman"/>
          <w:sz w:val="24"/>
          <w:szCs w:val="24"/>
        </w:rPr>
        <w:t>County, TX from:</w:t>
      </w:r>
    </w:p>
    <w:p w14:paraId="3D3C36DA" w14:textId="77777777" w:rsidR="00A83220" w:rsidRPr="0054675C" w:rsidRDefault="00A83220" w:rsidP="00A83220">
      <w:pPr>
        <w:pStyle w:val="NoSpacing"/>
        <w:rPr>
          <w:rFonts w:ascii="Times New Roman" w:hAnsi="Times New Roman" w:cs="Times New Roman"/>
          <w:sz w:val="24"/>
          <w:szCs w:val="24"/>
          <w:highlight w:val="yellow"/>
        </w:rPr>
      </w:pPr>
    </w:p>
    <w:p w14:paraId="4A112E6C" w14:textId="60EB9294" w:rsidR="00A83220" w:rsidRPr="000B112A" w:rsidRDefault="00363285" w:rsidP="00A83220">
      <w:pPr>
        <w:pStyle w:val="NoSpacing"/>
        <w:tabs>
          <w:tab w:val="left" w:pos="4320"/>
          <w:tab w:val="left" w:pos="6480"/>
          <w:tab w:val="right" w:pos="9360"/>
        </w:tabs>
        <w:rPr>
          <w:rFonts w:ascii="Times New Roman" w:hAnsi="Times New Roman" w:cs="Times New Roman"/>
          <w:sz w:val="24"/>
          <w:szCs w:val="24"/>
          <w:u w:val="single"/>
        </w:rPr>
      </w:pPr>
      <w:r w:rsidRPr="001F47A9">
        <w:rPr>
          <w:rFonts w:ascii="Times New Roman" w:hAnsi="Times New Roman" w:cs="Times New Roman"/>
          <w:sz w:val="24"/>
          <w:szCs w:val="24"/>
          <w:u w:val="single"/>
        </w:rPr>
        <w:t>Vinton Hills Alegre, LLC</w:t>
      </w:r>
      <w:r w:rsidR="00A83220" w:rsidRPr="001F47A9">
        <w:rPr>
          <w:rFonts w:ascii="Times New Roman" w:hAnsi="Times New Roman" w:cs="Times New Roman"/>
          <w:sz w:val="24"/>
          <w:szCs w:val="24"/>
          <w:u w:val="single"/>
        </w:rPr>
        <w:tab/>
      </w:r>
      <w:r w:rsidR="00C06477" w:rsidRPr="001F47A9">
        <w:rPr>
          <w:rFonts w:ascii="Times New Roman" w:hAnsi="Times New Roman" w:cs="Times New Roman"/>
          <w:sz w:val="24"/>
          <w:szCs w:val="24"/>
          <w:u w:val="single"/>
        </w:rPr>
        <w:t>P.O. Box 428</w:t>
      </w:r>
      <w:r w:rsidR="00A83220" w:rsidRPr="001F47A9">
        <w:rPr>
          <w:rFonts w:ascii="Times New Roman" w:hAnsi="Times New Roman" w:cs="Times New Roman"/>
          <w:sz w:val="24"/>
          <w:szCs w:val="24"/>
          <w:u w:val="single"/>
        </w:rPr>
        <w:t xml:space="preserve"> </w:t>
      </w:r>
      <w:r w:rsidR="00A83220" w:rsidRPr="001F47A9">
        <w:rPr>
          <w:rFonts w:ascii="Times New Roman" w:hAnsi="Times New Roman" w:cs="Times New Roman"/>
          <w:sz w:val="24"/>
          <w:szCs w:val="24"/>
          <w:u w:val="single"/>
        </w:rPr>
        <w:tab/>
      </w:r>
      <w:r w:rsidR="00C06477" w:rsidRPr="001F47A9">
        <w:rPr>
          <w:rFonts w:ascii="Times New Roman" w:hAnsi="Times New Roman" w:cs="Times New Roman"/>
          <w:sz w:val="24"/>
          <w:szCs w:val="24"/>
          <w:u w:val="single"/>
        </w:rPr>
        <w:t>Anthony</w:t>
      </w:r>
      <w:r w:rsidR="00A83220" w:rsidRPr="001F47A9">
        <w:rPr>
          <w:rFonts w:ascii="Times New Roman" w:hAnsi="Times New Roman" w:cs="Times New Roman"/>
          <w:sz w:val="24"/>
          <w:szCs w:val="24"/>
          <w:u w:val="single"/>
        </w:rPr>
        <w:t xml:space="preserve">, </w:t>
      </w:r>
      <w:proofErr w:type="gramStart"/>
      <w:r w:rsidR="00C06477" w:rsidRPr="001F47A9">
        <w:rPr>
          <w:rFonts w:ascii="Times New Roman" w:hAnsi="Times New Roman" w:cs="Times New Roman"/>
          <w:sz w:val="24"/>
          <w:szCs w:val="24"/>
          <w:u w:val="single"/>
        </w:rPr>
        <w:t>NM</w:t>
      </w:r>
      <w:r w:rsidR="00A83220" w:rsidRPr="001F47A9">
        <w:rPr>
          <w:rFonts w:ascii="Times New Roman" w:hAnsi="Times New Roman" w:cs="Times New Roman"/>
          <w:sz w:val="24"/>
          <w:szCs w:val="24"/>
          <w:u w:val="single"/>
        </w:rPr>
        <w:t xml:space="preserve">  </w:t>
      </w:r>
      <w:r w:rsidR="00A83220" w:rsidRPr="001F47A9">
        <w:rPr>
          <w:rFonts w:ascii="Times New Roman" w:hAnsi="Times New Roman" w:cs="Times New Roman"/>
          <w:sz w:val="24"/>
          <w:szCs w:val="24"/>
          <w:u w:val="single"/>
        </w:rPr>
        <w:tab/>
      </w:r>
      <w:proofErr w:type="gramEnd"/>
      <w:r w:rsidR="00C06477">
        <w:rPr>
          <w:rFonts w:ascii="Times New Roman" w:hAnsi="Times New Roman" w:cs="Times New Roman"/>
          <w:sz w:val="24"/>
          <w:szCs w:val="24"/>
          <w:u w:val="single"/>
        </w:rPr>
        <w:t>88021-0428</w:t>
      </w:r>
    </w:p>
    <w:p w14:paraId="102ECE49"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6EAC9352" w14:textId="77777777" w:rsidR="0054675C" w:rsidRPr="00637AF4" w:rsidRDefault="0054675C" w:rsidP="00637AF4">
      <w:pPr>
        <w:pStyle w:val="NoSpacing"/>
        <w:jc w:val="both"/>
        <w:rPr>
          <w:rFonts w:ascii="Times New Roman" w:hAnsi="Times New Roman" w:cs="Times New Roman"/>
        </w:rPr>
      </w:pPr>
    </w:p>
    <w:p w14:paraId="6D9C9198" w14:textId="77777777"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2F2C0B">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(V.T.C.A., Water Code § 13.301).  The transaction and the transfer of the CCN incl</w:t>
      </w:r>
      <w:r w:rsidR="00D93E52" w:rsidRPr="00361711">
        <w:rPr>
          <w:rFonts w:ascii="Times New Roman" w:hAnsi="Times New Roman" w:cs="Times New Roman"/>
          <w:sz w:val="24"/>
          <w:szCs w:val="24"/>
        </w:rPr>
        <w:t>udes the following subdivision:</w:t>
      </w:r>
    </w:p>
    <w:p w14:paraId="2A8A6822" w14:textId="115984F1" w:rsidR="00B72768" w:rsidRPr="00361711" w:rsidRDefault="00152458">
      <w:pPr>
        <w:pStyle w:val="NoSpacing"/>
        <w:jc w:val="both"/>
        <w:rPr>
          <w:rFonts w:ascii="Times New Roman" w:hAnsi="Times New Roman" w:cs="Times New Roman"/>
          <w:sz w:val="24"/>
          <w:szCs w:val="24"/>
        </w:rPr>
      </w:pPr>
      <w:r>
        <w:rPr>
          <w:rFonts w:ascii="Times New Roman" w:hAnsi="Times New Roman" w:cs="Times New Roman"/>
          <w:sz w:val="24"/>
          <w:szCs w:val="24"/>
          <w:u w:val="single"/>
        </w:rPr>
        <w:t>Vinton Village Estates, Vinton Alegre Estates, Vinton Hills Subdivision</w:t>
      </w:r>
      <w:r w:rsidR="00A83220" w:rsidRPr="00361711">
        <w:rPr>
          <w:rFonts w:ascii="Times New Roman" w:hAnsi="Times New Roman" w:cs="Times New Roman"/>
          <w:sz w:val="24"/>
          <w:szCs w:val="24"/>
          <w:u w:val="single"/>
        </w:rPr>
        <w:t>.</w:t>
      </w:r>
      <w:r w:rsidR="00A83220" w:rsidRPr="00361711">
        <w:rPr>
          <w:rFonts w:ascii="Times New Roman" w:hAnsi="Times New Roman" w:cs="Times New Roman"/>
          <w:sz w:val="24"/>
          <w:szCs w:val="24"/>
        </w:rPr>
        <w:t xml:space="preserve">  </w:t>
      </w:r>
      <w:r w:rsidR="00B72768" w:rsidRPr="00361711">
        <w:rPr>
          <w:rFonts w:ascii="Times New Roman" w:hAnsi="Times New Roman" w:cs="Times New Roman"/>
          <w:sz w:val="24"/>
          <w:szCs w:val="24"/>
        </w:rPr>
        <w:t xml:space="preserve"> </w:t>
      </w:r>
    </w:p>
    <w:p w14:paraId="1AC9BA31" w14:textId="77777777" w:rsidR="00131F7C" w:rsidRPr="00944057" w:rsidRDefault="00131F7C" w:rsidP="00131F7C">
      <w:pPr>
        <w:pStyle w:val="NoSpacing"/>
        <w:rPr>
          <w:rFonts w:ascii="Times New Roman" w:hAnsi="Times New Roman" w:cs="Times New Roman"/>
          <w:sz w:val="24"/>
          <w:szCs w:val="24"/>
          <w:highlight w:val="yellow"/>
        </w:rPr>
      </w:pPr>
    </w:p>
    <w:p w14:paraId="47F8BB79" w14:textId="59D872A8" w:rsidR="00131F7C" w:rsidRDefault="00131F7C" w:rsidP="00131F7C">
      <w:pPr>
        <w:pStyle w:val="NoSpacing"/>
        <w:spacing w:after="240"/>
        <w:jc w:val="both"/>
        <w:rPr>
          <w:rFonts w:ascii="Times New Roman" w:hAnsi="Times New Roman" w:cs="Times New Roman"/>
          <w:sz w:val="24"/>
          <w:szCs w:val="24"/>
        </w:rPr>
      </w:pPr>
      <w:r w:rsidRPr="00944057">
        <w:rPr>
          <w:rFonts w:ascii="Times New Roman" w:hAnsi="Times New Roman" w:cs="Times New Roman"/>
          <w:sz w:val="24"/>
          <w:szCs w:val="24"/>
        </w:rPr>
        <w:t xml:space="preserve">The requested area subject to this transaction is located </w:t>
      </w:r>
      <w:r w:rsidR="00DB4111">
        <w:rPr>
          <w:rFonts w:ascii="Times New Roman" w:hAnsi="Times New Roman" w:cs="Times New Roman"/>
          <w:sz w:val="24"/>
          <w:szCs w:val="24"/>
        </w:rPr>
        <w:t xml:space="preserve">in </w:t>
      </w:r>
      <w:r w:rsidRPr="00944057">
        <w:rPr>
          <w:rFonts w:ascii="Times New Roman" w:hAnsi="Times New Roman" w:cs="Times New Roman"/>
          <w:sz w:val="24"/>
          <w:szCs w:val="24"/>
        </w:rPr>
        <w:t>downtown</w:t>
      </w:r>
      <w:r w:rsidRPr="00944057">
        <w:rPr>
          <w:rFonts w:ascii="Times New Roman" w:hAnsi="Times New Roman" w:cs="Times New Roman"/>
          <w:sz w:val="24"/>
          <w:szCs w:val="24"/>
          <w:u w:val="single"/>
        </w:rPr>
        <w:t xml:space="preserve"> </w:t>
      </w:r>
      <w:r w:rsidR="00363285">
        <w:rPr>
          <w:rFonts w:ascii="Times New Roman" w:hAnsi="Times New Roman" w:cs="Times New Roman"/>
          <w:sz w:val="24"/>
          <w:szCs w:val="24"/>
          <w:u w:val="single"/>
        </w:rPr>
        <w:t>Village of Vinton</w:t>
      </w:r>
      <w:r w:rsidRPr="00944057">
        <w:rPr>
          <w:rFonts w:ascii="Times New Roman" w:hAnsi="Times New Roman" w:cs="Times New Roman"/>
          <w:sz w:val="24"/>
          <w:szCs w:val="24"/>
        </w:rPr>
        <w:t xml:space="preserve">, Texas, and is generally bounded on the north by </w:t>
      </w:r>
      <w:r w:rsidR="00B32ED9">
        <w:rPr>
          <w:rFonts w:ascii="Times New Roman" w:hAnsi="Times New Roman" w:cs="Times New Roman"/>
          <w:sz w:val="24"/>
          <w:szCs w:val="24"/>
          <w:u w:val="single"/>
        </w:rPr>
        <w:t>Valley Chile Road</w:t>
      </w:r>
      <w:r w:rsidRPr="00944057">
        <w:rPr>
          <w:rFonts w:ascii="Times New Roman" w:hAnsi="Times New Roman" w:cs="Times New Roman"/>
          <w:sz w:val="24"/>
          <w:szCs w:val="24"/>
        </w:rPr>
        <w:t xml:space="preserve">; on the east by </w:t>
      </w:r>
      <w:proofErr w:type="spellStart"/>
      <w:r w:rsidR="00B32ED9">
        <w:rPr>
          <w:rFonts w:ascii="Times New Roman" w:hAnsi="Times New Roman" w:cs="Times New Roman"/>
          <w:sz w:val="24"/>
          <w:szCs w:val="24"/>
          <w:u w:val="single"/>
        </w:rPr>
        <w:t>Lovena</w:t>
      </w:r>
      <w:proofErr w:type="spellEnd"/>
      <w:r w:rsidR="00B32ED9">
        <w:rPr>
          <w:rFonts w:ascii="Times New Roman" w:hAnsi="Times New Roman" w:cs="Times New Roman"/>
          <w:sz w:val="24"/>
          <w:szCs w:val="24"/>
          <w:u w:val="single"/>
        </w:rPr>
        <w:t xml:space="preserve"> Road</w:t>
      </w:r>
      <w:r w:rsidRPr="00944057">
        <w:rPr>
          <w:rFonts w:ascii="Times New Roman" w:hAnsi="Times New Roman" w:cs="Times New Roman"/>
          <w:sz w:val="24"/>
          <w:szCs w:val="24"/>
        </w:rPr>
        <w:t xml:space="preserve">; on the south by </w:t>
      </w:r>
      <w:r w:rsidR="00B32ED9">
        <w:rPr>
          <w:rFonts w:ascii="Times New Roman" w:hAnsi="Times New Roman" w:cs="Times New Roman"/>
          <w:sz w:val="24"/>
          <w:szCs w:val="24"/>
          <w:u w:val="single"/>
        </w:rPr>
        <w:t>Cap Carter Road</w:t>
      </w:r>
      <w:r w:rsidRPr="00944057">
        <w:rPr>
          <w:rFonts w:ascii="Times New Roman" w:hAnsi="Times New Roman" w:cs="Times New Roman"/>
          <w:sz w:val="24"/>
          <w:szCs w:val="24"/>
        </w:rPr>
        <w:t xml:space="preserve">; and on the west by </w:t>
      </w:r>
      <w:r w:rsidR="00B32ED9">
        <w:rPr>
          <w:rFonts w:ascii="Times New Roman" w:hAnsi="Times New Roman" w:cs="Times New Roman"/>
          <w:sz w:val="24"/>
          <w:szCs w:val="24"/>
          <w:u w:val="single"/>
        </w:rPr>
        <w:t>State Highway 20</w:t>
      </w:r>
      <w:r w:rsidRPr="00944057">
        <w:rPr>
          <w:rFonts w:ascii="Times New Roman" w:hAnsi="Times New Roman" w:cs="Times New Roman"/>
          <w:sz w:val="24"/>
          <w:szCs w:val="24"/>
        </w:rPr>
        <w:t xml:space="preserve">.  The total requested area for the </w:t>
      </w:r>
      <w:r>
        <w:rPr>
          <w:rFonts w:ascii="Times New Roman" w:hAnsi="Times New Roman" w:cs="Times New Roman"/>
          <w:sz w:val="24"/>
          <w:szCs w:val="24"/>
        </w:rPr>
        <w:t xml:space="preserve">water or sewer </w:t>
      </w:r>
      <w:r w:rsidRPr="00944057">
        <w:rPr>
          <w:rFonts w:ascii="Times New Roman" w:hAnsi="Times New Roman" w:cs="Times New Roman"/>
          <w:sz w:val="24"/>
          <w:szCs w:val="24"/>
        </w:rPr>
        <w:t xml:space="preserve">CCN(s) being transferred includes approximately </w:t>
      </w:r>
      <w:r w:rsidR="00B32ED9">
        <w:rPr>
          <w:rFonts w:ascii="Times New Roman" w:hAnsi="Times New Roman" w:cs="Times New Roman"/>
          <w:sz w:val="24"/>
          <w:szCs w:val="24"/>
          <w:u w:val="single"/>
        </w:rPr>
        <w:t>310</w:t>
      </w:r>
      <w:r w:rsidRPr="00944057">
        <w:rPr>
          <w:rFonts w:ascii="Times New Roman" w:hAnsi="Times New Roman" w:cs="Times New Roman"/>
          <w:sz w:val="24"/>
          <w:szCs w:val="24"/>
        </w:rPr>
        <w:t xml:space="preserve"> acres and </w:t>
      </w:r>
      <w:r w:rsidR="00B32ED9">
        <w:rPr>
          <w:rFonts w:ascii="Times New Roman" w:hAnsi="Times New Roman" w:cs="Times New Roman"/>
          <w:sz w:val="24"/>
          <w:szCs w:val="24"/>
          <w:u w:val="single"/>
        </w:rPr>
        <w:t>299</w:t>
      </w:r>
      <w:r w:rsidRPr="00944057">
        <w:rPr>
          <w:rFonts w:ascii="Times New Roman" w:hAnsi="Times New Roman" w:cs="Times New Roman"/>
          <w:sz w:val="24"/>
          <w:szCs w:val="24"/>
        </w:rPr>
        <w:t xml:space="preserve"> current customers.</w:t>
      </w:r>
      <w:r w:rsidR="00583509">
        <w:rPr>
          <w:rFonts w:ascii="Times New Roman" w:hAnsi="Times New Roman" w:cs="Times New Roman"/>
          <w:sz w:val="24"/>
          <w:szCs w:val="24"/>
        </w:rPr>
        <w:t xml:space="preserve"> </w:t>
      </w:r>
      <w:r w:rsidR="00583509" w:rsidRPr="00583509">
        <w:rPr>
          <w:rFonts w:ascii="Times New Roman" w:hAnsi="Times New Roman" w:cs="Times New Roman"/>
          <w:b/>
          <w:sz w:val="24"/>
          <w:szCs w:val="24"/>
        </w:rPr>
        <w:t>See enclosed map showing the requested area.</w:t>
      </w:r>
    </w:p>
    <w:p w14:paraId="2C3CEA59" w14:textId="3EE061FB" w:rsidR="00A83220" w:rsidRDefault="00A83220" w:rsidP="00A83220">
      <w:pPr>
        <w:jc w:val="both"/>
        <w:rPr>
          <w:rFonts w:cs="Times New Roman"/>
          <w:szCs w:val="24"/>
        </w:rPr>
      </w:pPr>
      <w:r w:rsidRPr="00B2595F">
        <w:rPr>
          <w:rFonts w:cs="Times New Roman"/>
          <w:szCs w:val="24"/>
        </w:rPr>
        <w:t>This transaction will have the following effect on the current customers’ rates and services:</w:t>
      </w:r>
      <w:r w:rsidRPr="00E012D6">
        <w:rPr>
          <w:rFonts w:cs="Times New Roman"/>
          <w:szCs w:val="24"/>
        </w:rPr>
        <w:t xml:space="preserve">  </w:t>
      </w:r>
      <w:r w:rsidR="00424736">
        <w:rPr>
          <w:rFonts w:cs="Times New Roman"/>
          <w:szCs w:val="24"/>
          <w:u w:val="single"/>
        </w:rPr>
        <w:t>All of the customers will be charged different rates than they were charged before the transaction.</w:t>
      </w:r>
    </w:p>
    <w:p w14:paraId="1F8F07B4"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D27505E"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78430707" w14:textId="77777777" w:rsidR="00DF00D4" w:rsidRPr="00361711" w:rsidRDefault="00DF00D4">
      <w:pPr>
        <w:spacing w:after="0" w:line="240" w:lineRule="auto"/>
        <w:jc w:val="both"/>
        <w:rPr>
          <w:rFonts w:cs="Times New Roman"/>
          <w:szCs w:val="24"/>
        </w:rPr>
      </w:pPr>
      <w:bookmarkStart w:id="1" w:name="_Hlk34658071"/>
    </w:p>
    <w:bookmarkEnd w:id="1"/>
    <w:p w14:paraId="2C279FFA"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0730FF0F"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7DB58FA1"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395401A2" w14:textId="77777777" w:rsidR="00A83220" w:rsidRPr="003C7B98" w:rsidRDefault="00A83220" w:rsidP="00A83220">
      <w:pPr>
        <w:spacing w:after="0" w:line="240" w:lineRule="auto"/>
        <w:jc w:val="both"/>
        <w:rPr>
          <w:rFonts w:cs="Times New Roman"/>
          <w:szCs w:val="24"/>
        </w:rPr>
      </w:pPr>
    </w:p>
    <w:p w14:paraId="66CF7E4A"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412CBFF0"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6CCC38F8" w14:textId="77777777" w:rsidR="00900E94" w:rsidRPr="00637AF4" w:rsidRDefault="00115771">
      <w:pPr>
        <w:spacing w:after="0" w:line="240" w:lineRule="auto"/>
        <w:jc w:val="both"/>
        <w:rPr>
          <w:rFonts w:cs="Times New Roman"/>
        </w:rPr>
      </w:pPr>
      <w:r w:rsidRPr="00637AF4">
        <w:rPr>
          <w:rFonts w:cs="Times New Roman"/>
        </w:rPr>
        <w:br w:type="page"/>
      </w:r>
    </w:p>
    <w:p w14:paraId="71B279AD"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66F2DE27"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0E416533"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59E84076" wp14:editId="3DFDC782">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DD3FFA2"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4902ED33" w14:textId="77777777" w:rsidR="000B4C24" w:rsidRPr="00B019FA"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019FA">
        <w:rPr>
          <w:rFonts w:eastAsia="Times New Roman" w:cs="Times New Roman"/>
          <w:sz w:val="23"/>
          <w:szCs w:val="23"/>
        </w:rPr>
        <w:t>AFFIDAVIT OF NOTICE TO CURRENT CUSTOMERS, NEIGHBORING UTILITIES AND AFFECTED PARTIES</w:t>
      </w:r>
    </w:p>
    <w:p w14:paraId="1052A767" w14:textId="27D2BC59"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E75070">
        <w:rPr>
          <w:rFonts w:cs="Times New Roman"/>
          <w:sz w:val="23"/>
          <w:szCs w:val="23"/>
        </w:rPr>
        <w:t>50816</w:t>
      </w:r>
    </w:p>
    <w:p w14:paraId="4DECE72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146C504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1A50ABD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23DCBD68"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665B0D01"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4E0ED17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98727AA"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1095F47"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F98FB50"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AEE01B5"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27C447D5"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3004905E" w14:textId="77777777" w:rsidR="000B4C24" w:rsidRPr="00F26B9E" w:rsidRDefault="000B4C24" w:rsidP="000B4C24">
      <w:pPr>
        <w:widowControl w:val="0"/>
        <w:spacing w:after="0" w:line="240" w:lineRule="auto"/>
        <w:rPr>
          <w:rFonts w:eastAsia="Times New Roman" w:cs="Times New Roman"/>
          <w:szCs w:val="20"/>
        </w:rPr>
      </w:pPr>
    </w:p>
    <w:p w14:paraId="3A2345C2"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637F49F" w14:textId="77777777" w:rsidR="000B4C24" w:rsidRPr="00F26B9E" w:rsidRDefault="000B4C24" w:rsidP="000B4C24">
      <w:pPr>
        <w:widowControl w:val="0"/>
        <w:spacing w:after="0" w:line="240" w:lineRule="auto"/>
        <w:rPr>
          <w:rFonts w:eastAsia="Times New Roman" w:cs="Times New Roman"/>
          <w:szCs w:val="20"/>
        </w:rPr>
      </w:pPr>
    </w:p>
    <w:p w14:paraId="5BB06D19"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1A56434F"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7A60DE66" w14:textId="77777777" w:rsidR="000B4C24" w:rsidRPr="00F26B9E" w:rsidRDefault="000B4C24" w:rsidP="000B4C24">
      <w:pPr>
        <w:spacing w:after="0" w:line="240" w:lineRule="auto"/>
        <w:rPr>
          <w:rFonts w:eastAsia="Times New Roman" w:cs="Times New Roman"/>
          <w:szCs w:val="20"/>
        </w:rPr>
      </w:pPr>
    </w:p>
    <w:p w14:paraId="7140F1CD"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63894453" w14:textId="77777777" w:rsidR="000B4C24" w:rsidRPr="00F26B9E" w:rsidRDefault="000B4C24" w:rsidP="000B4C24">
      <w:pPr>
        <w:widowControl w:val="0"/>
        <w:spacing w:after="0" w:line="240" w:lineRule="auto"/>
        <w:rPr>
          <w:rFonts w:eastAsia="Times New Roman" w:cs="Times New Roman"/>
          <w:szCs w:val="20"/>
        </w:rPr>
      </w:pPr>
    </w:p>
    <w:p w14:paraId="240F11ED"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712F688B" w14:textId="77777777" w:rsidR="000B4C24" w:rsidRPr="00F26B9E" w:rsidRDefault="000B4C24" w:rsidP="000B4C24">
      <w:pPr>
        <w:spacing w:after="0" w:line="240" w:lineRule="auto"/>
        <w:rPr>
          <w:rFonts w:eastAsia="Times New Roman" w:cs="Times New Roman"/>
          <w:szCs w:val="20"/>
        </w:rPr>
      </w:pPr>
    </w:p>
    <w:p w14:paraId="42CA8638"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6E8BF792"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0AA58518" w14:textId="77777777" w:rsidR="000B4C24" w:rsidRPr="00F26B9E" w:rsidRDefault="000B4C24" w:rsidP="000B4C24">
      <w:pPr>
        <w:widowControl w:val="0"/>
        <w:spacing w:after="0" w:line="192" w:lineRule="auto"/>
        <w:rPr>
          <w:rFonts w:eastAsia="Times New Roman" w:cs="Times New Roman"/>
          <w:szCs w:val="20"/>
        </w:rPr>
      </w:pPr>
    </w:p>
    <w:p w14:paraId="0AEF904F"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237FEF15"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7E03BDEF" w14:textId="77777777" w:rsidR="00E012D6" w:rsidRDefault="00E012D6" w:rsidP="00E012D6">
      <w:pPr>
        <w:widowControl w:val="0"/>
        <w:tabs>
          <w:tab w:val="right" w:pos="10080"/>
        </w:tabs>
        <w:spacing w:after="0" w:line="215" w:lineRule="auto"/>
        <w:rPr>
          <w:rFonts w:eastAsia="Times New Roman" w:cs="Times New Roman"/>
          <w:szCs w:val="20"/>
        </w:rPr>
      </w:pPr>
    </w:p>
    <w:p w14:paraId="709A7AB3" w14:textId="77777777" w:rsidR="000B1070" w:rsidRDefault="000B1070" w:rsidP="00E012D6">
      <w:pPr>
        <w:widowControl w:val="0"/>
        <w:tabs>
          <w:tab w:val="right" w:pos="10080"/>
        </w:tabs>
        <w:spacing w:after="0" w:line="215" w:lineRule="auto"/>
        <w:rPr>
          <w:rFonts w:eastAsia="Times New Roman" w:cs="Times New Roman"/>
          <w:szCs w:val="20"/>
        </w:rPr>
      </w:pPr>
    </w:p>
    <w:p w14:paraId="71620F0C"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2F932" w14:textId="77777777" w:rsidR="00823503" w:rsidRDefault="00823503" w:rsidP="0043535A">
      <w:pPr>
        <w:spacing w:after="0" w:line="240" w:lineRule="auto"/>
      </w:pPr>
      <w:r>
        <w:separator/>
      </w:r>
    </w:p>
  </w:endnote>
  <w:endnote w:type="continuationSeparator" w:id="0">
    <w:p w14:paraId="1049795F" w14:textId="77777777" w:rsidR="00823503" w:rsidRDefault="00823503"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7700D" w14:textId="77777777" w:rsidR="00B20505" w:rsidRPr="00812529" w:rsidRDefault="00812529" w:rsidP="00812529">
    <w:pPr>
      <w:pStyle w:val="Footer"/>
      <w:rPr>
        <w:rFonts w:ascii="Times New Roman" w:hAnsi="Times New Roman" w:cs="Times New Roman"/>
        <w:sz w:val="20"/>
        <w:szCs w:val="20"/>
      </w:rPr>
    </w:pPr>
    <w:r>
      <w:rPr>
        <w:rFonts w:ascii="Times New Roman" w:hAnsi="Times New Roman" w:cs="Times New Roman"/>
        <w:sz w:val="20"/>
        <w:szCs w:val="20"/>
      </w:rPr>
      <w:t xml:space="preserve">Updated: </w:t>
    </w:r>
    <w:r w:rsidR="007816BF" w:rsidRPr="00812529">
      <w:rPr>
        <w:rFonts w:ascii="Times New Roman" w:hAnsi="Times New Roman" w:cs="Times New Roman"/>
        <w:sz w:val="20"/>
        <w:szCs w:val="20"/>
      </w:rPr>
      <w:t xml:space="preserve">April </w:t>
    </w:r>
    <w:r w:rsidR="003E5721">
      <w:rPr>
        <w:rFonts w:ascii="Times New Roman" w:hAnsi="Times New Roman" w:cs="Times New Roman"/>
        <w:sz w:val="20"/>
        <w:szCs w:val="20"/>
      </w:rPr>
      <w:t>13</w:t>
    </w:r>
    <w:r>
      <w:rPr>
        <w:rFonts w:ascii="Times New Roman" w:hAnsi="Times New Roman" w:cs="Times New Roman"/>
        <w:sz w:val="20"/>
        <w:szCs w:val="20"/>
      </w:rPr>
      <w:t xml:space="preserve">, </w:t>
    </w:r>
    <w:r w:rsidR="007816BF" w:rsidRPr="00812529">
      <w:rPr>
        <w:rFonts w:ascii="Times New Roman" w:hAnsi="Times New Roman"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BF1E5" w14:textId="77777777" w:rsidR="00823503" w:rsidRDefault="00823503" w:rsidP="0043535A">
      <w:pPr>
        <w:spacing w:after="0" w:line="240" w:lineRule="auto"/>
      </w:pPr>
      <w:r>
        <w:separator/>
      </w:r>
    </w:p>
  </w:footnote>
  <w:footnote w:type="continuationSeparator" w:id="0">
    <w:p w14:paraId="6ECDAEFF" w14:textId="77777777" w:rsidR="00823503" w:rsidRDefault="00823503"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70"/>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381D"/>
    <w:rsid w:val="00115771"/>
    <w:rsid w:val="001316E6"/>
    <w:rsid w:val="00131F7C"/>
    <w:rsid w:val="00152458"/>
    <w:rsid w:val="0016407A"/>
    <w:rsid w:val="001644AA"/>
    <w:rsid w:val="0017426A"/>
    <w:rsid w:val="001848AF"/>
    <w:rsid w:val="001A2BE4"/>
    <w:rsid w:val="001B3321"/>
    <w:rsid w:val="001B5337"/>
    <w:rsid w:val="001F47A9"/>
    <w:rsid w:val="00206B9B"/>
    <w:rsid w:val="00213755"/>
    <w:rsid w:val="0025054E"/>
    <w:rsid w:val="00251E60"/>
    <w:rsid w:val="002540D3"/>
    <w:rsid w:val="0025687E"/>
    <w:rsid w:val="00265328"/>
    <w:rsid w:val="002823AE"/>
    <w:rsid w:val="002863C1"/>
    <w:rsid w:val="002C23FB"/>
    <w:rsid w:val="002E4AB1"/>
    <w:rsid w:val="002F2C0B"/>
    <w:rsid w:val="002F4412"/>
    <w:rsid w:val="00333330"/>
    <w:rsid w:val="00355C81"/>
    <w:rsid w:val="00361711"/>
    <w:rsid w:val="00363285"/>
    <w:rsid w:val="00380A0B"/>
    <w:rsid w:val="003A3488"/>
    <w:rsid w:val="003A71AD"/>
    <w:rsid w:val="003B7DC4"/>
    <w:rsid w:val="003C7B98"/>
    <w:rsid w:val="003E4A32"/>
    <w:rsid w:val="003E5721"/>
    <w:rsid w:val="00413E1E"/>
    <w:rsid w:val="00424042"/>
    <w:rsid w:val="00424736"/>
    <w:rsid w:val="00431DF8"/>
    <w:rsid w:val="0043535A"/>
    <w:rsid w:val="004353DB"/>
    <w:rsid w:val="004A23B5"/>
    <w:rsid w:val="004C1918"/>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A3A84"/>
    <w:rsid w:val="0071089F"/>
    <w:rsid w:val="00740CCB"/>
    <w:rsid w:val="007816BF"/>
    <w:rsid w:val="007D236D"/>
    <w:rsid w:val="007F043D"/>
    <w:rsid w:val="007F7414"/>
    <w:rsid w:val="0080277E"/>
    <w:rsid w:val="00812529"/>
    <w:rsid w:val="00823503"/>
    <w:rsid w:val="008277DF"/>
    <w:rsid w:val="00832073"/>
    <w:rsid w:val="008A5B6B"/>
    <w:rsid w:val="008E6E96"/>
    <w:rsid w:val="00900E94"/>
    <w:rsid w:val="00920DAA"/>
    <w:rsid w:val="00943594"/>
    <w:rsid w:val="00944057"/>
    <w:rsid w:val="0097165D"/>
    <w:rsid w:val="00984E40"/>
    <w:rsid w:val="0098773B"/>
    <w:rsid w:val="009F36A5"/>
    <w:rsid w:val="00A10B3B"/>
    <w:rsid w:val="00A21C2F"/>
    <w:rsid w:val="00A57CF7"/>
    <w:rsid w:val="00A72609"/>
    <w:rsid w:val="00A73CB8"/>
    <w:rsid w:val="00A83220"/>
    <w:rsid w:val="00A97702"/>
    <w:rsid w:val="00B019FA"/>
    <w:rsid w:val="00B15600"/>
    <w:rsid w:val="00B20505"/>
    <w:rsid w:val="00B2595F"/>
    <w:rsid w:val="00B263B2"/>
    <w:rsid w:val="00B32ED9"/>
    <w:rsid w:val="00B66304"/>
    <w:rsid w:val="00B72768"/>
    <w:rsid w:val="00B73AF2"/>
    <w:rsid w:val="00B857FF"/>
    <w:rsid w:val="00BC5619"/>
    <w:rsid w:val="00BC75CB"/>
    <w:rsid w:val="00C06477"/>
    <w:rsid w:val="00C10115"/>
    <w:rsid w:val="00C16EBE"/>
    <w:rsid w:val="00C45CA2"/>
    <w:rsid w:val="00C50D68"/>
    <w:rsid w:val="00C86427"/>
    <w:rsid w:val="00CD1066"/>
    <w:rsid w:val="00CE188B"/>
    <w:rsid w:val="00D01DF4"/>
    <w:rsid w:val="00D04CF2"/>
    <w:rsid w:val="00D25959"/>
    <w:rsid w:val="00D55511"/>
    <w:rsid w:val="00D6671B"/>
    <w:rsid w:val="00D93E52"/>
    <w:rsid w:val="00DA53A4"/>
    <w:rsid w:val="00DA5881"/>
    <w:rsid w:val="00DA7537"/>
    <w:rsid w:val="00DB4111"/>
    <w:rsid w:val="00DC31F9"/>
    <w:rsid w:val="00DE5DA5"/>
    <w:rsid w:val="00DF00D4"/>
    <w:rsid w:val="00DF6A00"/>
    <w:rsid w:val="00E012D6"/>
    <w:rsid w:val="00E32C6A"/>
    <w:rsid w:val="00E44274"/>
    <w:rsid w:val="00E47577"/>
    <w:rsid w:val="00E50B93"/>
    <w:rsid w:val="00E608CA"/>
    <w:rsid w:val="00E75070"/>
    <w:rsid w:val="00E84E58"/>
    <w:rsid w:val="00F2235B"/>
    <w:rsid w:val="00F22AB4"/>
    <w:rsid w:val="00F40872"/>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2F48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C0146-3B93-4DC1-B86C-57E7ACB4B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2020-06-26T15:11:00Z</dcterms:created>
  <dcterms:modified xsi:type="dcterms:W3CDTF">2020-07-01T15:49:00Z</dcterms:modified>
</cp:coreProperties>
</file>